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6F" w:rsidRDefault="0042306F" w:rsidP="0042306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42306F">
        <w:rPr>
          <w:rFonts w:ascii="Verdana" w:hAnsi="Verdana"/>
          <w:b/>
          <w:sz w:val="32"/>
          <w:szCs w:val="32"/>
        </w:rPr>
        <w:t xml:space="preserve">Перечень продукции, предназначенной для детей и подростков, в отношении которой устанавливаются требования технического регламента </w:t>
      </w:r>
      <w:r>
        <w:rPr>
          <w:rFonts w:ascii="Verdana" w:hAnsi="Verdana"/>
          <w:b/>
          <w:sz w:val="32"/>
          <w:szCs w:val="32"/>
        </w:rPr>
        <w:t>ТС 007/2011 «О</w:t>
      </w:r>
      <w:r w:rsidRPr="0042306F">
        <w:rPr>
          <w:rFonts w:ascii="Verdana" w:hAnsi="Verdana"/>
          <w:b/>
          <w:sz w:val="32"/>
          <w:szCs w:val="32"/>
        </w:rPr>
        <w:t xml:space="preserve"> безопасности продукции, предназначенной для детей и подростков</w:t>
      </w:r>
      <w:r>
        <w:rPr>
          <w:rFonts w:ascii="Verdana" w:hAnsi="Verdana"/>
          <w:b/>
          <w:sz w:val="32"/>
          <w:szCs w:val="32"/>
        </w:rPr>
        <w:t>»</w:t>
      </w:r>
    </w:p>
    <w:p w:rsidR="0042306F" w:rsidRDefault="0042306F" w:rsidP="0042306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2306F" w:rsidTr="0042306F">
        <w:tc>
          <w:tcPr>
            <w:tcW w:w="3681" w:type="dxa"/>
          </w:tcPr>
          <w:p w:rsidR="0042306F" w:rsidRPr="008D02F4" w:rsidRDefault="0042306F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b/>
                <w:sz w:val="28"/>
                <w:szCs w:val="28"/>
              </w:rPr>
              <w:t xml:space="preserve">Наименование групп продукции </w:t>
            </w:r>
          </w:p>
          <w:p w:rsidR="0042306F" w:rsidRPr="008D02F4" w:rsidRDefault="0042306F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:rsidR="0042306F" w:rsidRPr="008D02F4" w:rsidRDefault="0042306F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b/>
                <w:sz w:val="28"/>
                <w:szCs w:val="28"/>
              </w:rPr>
              <w:t xml:space="preserve">Перечень </w:t>
            </w:r>
          </w:p>
        </w:tc>
      </w:tr>
      <w:tr w:rsidR="0042306F" w:rsidTr="0042306F">
        <w:tc>
          <w:tcPr>
            <w:tcW w:w="3681" w:type="dxa"/>
          </w:tcPr>
          <w:p w:rsidR="0042306F" w:rsidRPr="008D02F4" w:rsidRDefault="0042306F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Соски, соски-пустышки</w:t>
            </w:r>
          </w:p>
        </w:tc>
        <w:tc>
          <w:tcPr>
            <w:tcW w:w="5664" w:type="dxa"/>
          </w:tcPr>
          <w:p w:rsidR="0042306F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С</w:t>
            </w:r>
            <w:r w:rsidR="0042306F" w:rsidRPr="008D02F4">
              <w:rPr>
                <w:rFonts w:ascii="Verdana" w:hAnsi="Verdana"/>
                <w:sz w:val="28"/>
                <w:szCs w:val="28"/>
              </w:rPr>
              <w:t>оски молочные, соски-пустышки из латекса, резины или силиконовые</w:t>
            </w:r>
          </w:p>
          <w:p w:rsidR="008D02F4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42306F" w:rsidTr="0042306F">
        <w:tc>
          <w:tcPr>
            <w:tcW w:w="3681" w:type="dxa"/>
          </w:tcPr>
          <w:p w:rsidR="0042306F" w:rsidRPr="008D02F4" w:rsidRDefault="0042306F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Изделия санитарно-гигиенические</w:t>
            </w:r>
          </w:p>
        </w:tc>
        <w:tc>
          <w:tcPr>
            <w:tcW w:w="5664" w:type="dxa"/>
          </w:tcPr>
          <w:p w:rsidR="0042306F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И</w:t>
            </w:r>
            <w:r w:rsidR="0042306F" w:rsidRPr="008D02F4">
              <w:rPr>
                <w:rFonts w:ascii="Verdana" w:hAnsi="Verdana"/>
                <w:sz w:val="28"/>
                <w:szCs w:val="28"/>
              </w:rPr>
              <w:t>зделия санитарно-гигиенические из резины формовые или неформовые для ухода за детьми</w:t>
            </w:r>
            <w:r w:rsidR="00AE5905">
              <w:rPr>
                <w:rFonts w:ascii="Verdana" w:hAnsi="Verdana"/>
                <w:sz w:val="28"/>
                <w:szCs w:val="28"/>
              </w:rPr>
              <w:t>;</w:t>
            </w:r>
          </w:p>
          <w:p w:rsidR="0042306F" w:rsidRPr="008D02F4" w:rsidRDefault="0042306F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 xml:space="preserve">изделия санитарно-гигиенические из пластмасс (ванночка, </w:t>
            </w:r>
            <w:r w:rsidR="00AE5905" w:rsidRPr="008D02F4">
              <w:rPr>
                <w:rFonts w:ascii="Verdana" w:hAnsi="Verdana"/>
                <w:sz w:val="28"/>
                <w:szCs w:val="28"/>
              </w:rPr>
              <w:t>туалетный</w:t>
            </w:r>
            <w:r w:rsidR="00AE5905" w:rsidRPr="008D02F4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8D02F4">
              <w:rPr>
                <w:rFonts w:ascii="Verdana" w:hAnsi="Verdana"/>
                <w:sz w:val="28"/>
                <w:szCs w:val="28"/>
              </w:rPr>
              <w:t>горшок</w:t>
            </w:r>
            <w:r w:rsidR="00AE5905">
              <w:rPr>
                <w:rFonts w:ascii="Verdana" w:hAnsi="Verdana"/>
                <w:sz w:val="28"/>
                <w:szCs w:val="28"/>
              </w:rPr>
              <w:t xml:space="preserve"> или стульчик, </w:t>
            </w:r>
            <w:r w:rsidRPr="008D02F4">
              <w:rPr>
                <w:rFonts w:ascii="Verdana" w:hAnsi="Verdana"/>
                <w:sz w:val="28"/>
                <w:szCs w:val="28"/>
              </w:rPr>
              <w:t>другие</w:t>
            </w:r>
            <w:r w:rsidR="00AE5905">
              <w:rPr>
                <w:rFonts w:ascii="Verdana" w:hAnsi="Verdana"/>
                <w:sz w:val="28"/>
                <w:szCs w:val="28"/>
              </w:rPr>
              <w:t xml:space="preserve"> изделия для выполнения туалета и/или</w:t>
            </w:r>
            <w:r w:rsidRPr="008D02F4">
              <w:rPr>
                <w:rFonts w:ascii="Verdana" w:hAnsi="Verdana"/>
                <w:sz w:val="28"/>
                <w:szCs w:val="28"/>
              </w:rPr>
              <w:t xml:space="preserve"> для ухода за детьми</w:t>
            </w:r>
            <w:r w:rsidR="00AE5905">
              <w:rPr>
                <w:rFonts w:ascii="Verdana" w:hAnsi="Verdana"/>
                <w:sz w:val="28"/>
                <w:szCs w:val="28"/>
              </w:rPr>
              <w:t>);</w:t>
            </w:r>
          </w:p>
          <w:p w:rsidR="0042306F" w:rsidRDefault="0042306F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санитарно-гигиенические изделия из металла (ванна, тазик и другие изделия для выполнен</w:t>
            </w:r>
            <w:r w:rsidR="008D02F4">
              <w:rPr>
                <w:rFonts w:ascii="Verdana" w:hAnsi="Verdana"/>
                <w:sz w:val="28"/>
                <w:szCs w:val="28"/>
              </w:rPr>
              <w:t xml:space="preserve">ия </w:t>
            </w:r>
            <w:r w:rsidR="00AE5905">
              <w:rPr>
                <w:rFonts w:ascii="Verdana" w:hAnsi="Verdana"/>
                <w:sz w:val="28"/>
                <w:szCs w:val="28"/>
              </w:rPr>
              <w:t>гигиенических процедур и/или</w:t>
            </w:r>
            <w:r w:rsidR="008D02F4">
              <w:rPr>
                <w:rFonts w:ascii="Verdana" w:hAnsi="Verdana"/>
                <w:sz w:val="28"/>
                <w:szCs w:val="28"/>
              </w:rPr>
              <w:t xml:space="preserve"> ухода за детьми</w:t>
            </w:r>
            <w:r w:rsidR="00AE5905">
              <w:rPr>
                <w:rFonts w:ascii="Verdana" w:hAnsi="Verdana"/>
                <w:sz w:val="28"/>
                <w:szCs w:val="28"/>
              </w:rPr>
              <w:t>)</w:t>
            </w:r>
          </w:p>
          <w:p w:rsidR="008D02F4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42306F" w:rsidTr="0042306F">
        <w:tc>
          <w:tcPr>
            <w:tcW w:w="3681" w:type="dxa"/>
          </w:tcPr>
          <w:p w:rsidR="0042306F" w:rsidRPr="008D02F4" w:rsidRDefault="00965FC1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Г</w:t>
            </w:r>
            <w:r w:rsidR="0042306F" w:rsidRPr="008D02F4">
              <w:rPr>
                <w:rFonts w:ascii="Verdana" w:hAnsi="Verdana"/>
                <w:sz w:val="28"/>
                <w:szCs w:val="28"/>
              </w:rPr>
              <w:t>алантерейные изделия</w:t>
            </w:r>
          </w:p>
        </w:tc>
        <w:tc>
          <w:tcPr>
            <w:tcW w:w="5664" w:type="dxa"/>
          </w:tcPr>
          <w:p w:rsidR="0042306F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Г</w:t>
            </w:r>
            <w:r w:rsidR="0042306F" w:rsidRPr="008D02F4">
              <w:rPr>
                <w:rFonts w:ascii="Verdana" w:hAnsi="Verdana"/>
                <w:sz w:val="28"/>
                <w:szCs w:val="28"/>
              </w:rPr>
              <w:t>алантерейные изделия детские из резины, пластмассы и металла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2306F" w:rsidTr="0042306F">
        <w:tc>
          <w:tcPr>
            <w:tcW w:w="3681" w:type="dxa"/>
          </w:tcPr>
          <w:p w:rsidR="0042306F" w:rsidRPr="008D02F4" w:rsidRDefault="00965FC1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Изделия санитарно-гигиенические разового использования</w:t>
            </w:r>
          </w:p>
        </w:tc>
        <w:tc>
          <w:tcPr>
            <w:tcW w:w="5664" w:type="dxa"/>
          </w:tcPr>
          <w:p w:rsidR="0042306F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М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ногослойные изделия, содержащие гелеобразующие</w:t>
            </w:r>
            <w:r w:rsidR="00AE5905">
              <w:rPr>
                <w:rFonts w:ascii="Verdana" w:hAnsi="Verdana"/>
                <w:sz w:val="28"/>
                <w:szCs w:val="28"/>
              </w:rPr>
              <w:t xml:space="preserve"> влагопоглощающие материалы: 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подгузники, трусы и пеленки, а также гигиенические ва</w:t>
            </w:r>
            <w:r w:rsidR="00AE5905">
              <w:rPr>
                <w:rFonts w:ascii="Verdana" w:hAnsi="Verdana"/>
                <w:sz w:val="28"/>
                <w:szCs w:val="28"/>
              </w:rPr>
              <w:t xml:space="preserve">тные палочки (для носа и ушей), 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другие аналогичные изделия для ухода за детьми, заявленные изготовителем как предназначенные для детей</w:t>
            </w:r>
          </w:p>
          <w:p w:rsidR="008D02F4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42306F" w:rsidTr="0042306F">
        <w:tc>
          <w:tcPr>
            <w:tcW w:w="3681" w:type="dxa"/>
          </w:tcPr>
          <w:p w:rsidR="0042306F" w:rsidRPr="008D02F4" w:rsidRDefault="00965FC1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lastRenderedPageBreak/>
              <w:t>Посуда, столовые приборы</w:t>
            </w:r>
          </w:p>
        </w:tc>
        <w:tc>
          <w:tcPr>
            <w:tcW w:w="5664" w:type="dxa"/>
          </w:tcPr>
          <w:p w:rsidR="0042306F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П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осуда и столовые приборы (чашки, блюдца, поильники, тарелки, ложки, вилки, бутылочки и другие аналогичные изделия детские для пищевых продуктов)</w:t>
            </w:r>
            <w:r w:rsidR="00AE5905">
              <w:rPr>
                <w:rFonts w:ascii="Verdana" w:hAnsi="Verdana"/>
                <w:sz w:val="28"/>
                <w:szCs w:val="28"/>
              </w:rPr>
              <w:t xml:space="preserve"> из пластмассы, стекла, металла;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 xml:space="preserve"> посуда керамическая (фаянсовая, стеклокерамич</w:t>
            </w:r>
            <w:r w:rsidR="00AE5905">
              <w:rPr>
                <w:rFonts w:ascii="Verdana" w:hAnsi="Verdana"/>
                <w:sz w:val="28"/>
                <w:szCs w:val="28"/>
              </w:rPr>
              <w:t>еская, гончарная и майоликовая);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 xml:space="preserve"> посуда одноразовая (из бумаги и картона),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42306F" w:rsidTr="0042306F">
        <w:tc>
          <w:tcPr>
            <w:tcW w:w="3681" w:type="dxa"/>
          </w:tcPr>
          <w:p w:rsidR="0042306F" w:rsidRPr="008D02F4" w:rsidRDefault="00965FC1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Щетки зубные, щетки зубные электрические с питанием от химических источников тока, массажеры для десен и аналогичные изделия</w:t>
            </w:r>
          </w:p>
        </w:tc>
        <w:tc>
          <w:tcPr>
            <w:tcW w:w="5664" w:type="dxa"/>
          </w:tcPr>
          <w:p w:rsidR="0042306F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Щ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42306F" w:rsidTr="0042306F">
        <w:tc>
          <w:tcPr>
            <w:tcW w:w="3681" w:type="dxa"/>
          </w:tcPr>
          <w:p w:rsidR="0042306F" w:rsidRPr="008D02F4" w:rsidRDefault="00965FC1" w:rsidP="00AE5905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Одежда и изделия из текстильных материалов и кожи</w:t>
            </w:r>
          </w:p>
        </w:tc>
        <w:tc>
          <w:tcPr>
            <w:tcW w:w="5664" w:type="dxa"/>
          </w:tcPr>
          <w:p w:rsidR="0042306F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П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альто, полупальто, плащи, костюмы, конверты для новорожденных, полукомбинезоны, куртки, комбинезоны, пиджаки, жакеты, фартуки, брюки, жилеты, платья, сарафаны, сорочки верхние, блузки, юбки, шорты, купальные изделия, изделия бельевые (белье нательное, пижамы, белье постельное и корсетные изделия), ползунки, пеленки, распашонки, кофточки, чепчики, головные уборы, одеяла, подушки, постельные принадлежности и аналогичные изделия,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Одежда и изделия меховые</w:t>
            </w:r>
          </w:p>
        </w:tc>
        <w:tc>
          <w:tcPr>
            <w:tcW w:w="5664" w:type="dxa"/>
          </w:tcPr>
          <w:p w:rsidR="00965FC1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П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 xml:space="preserve">альто, полупальто, куртки, пиджаки, жакеты, жилеты, мешки спальные, конверты для 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lastRenderedPageBreak/>
              <w:t>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lastRenderedPageBreak/>
              <w:t>Изделия трикотажные</w:t>
            </w:r>
          </w:p>
        </w:tc>
        <w:tc>
          <w:tcPr>
            <w:tcW w:w="5664" w:type="dxa"/>
          </w:tcPr>
          <w:p w:rsidR="00965FC1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П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альто, жакеты, джемперы, костюмы, полукомбинезоны, комбинезоны, свитеры, куртки, юбки, брюки, рейтузы, шорты, платья, комплекты, блузки, сорочки верхние, жилеты, пижамы, кальсоны, панталоны, фуфайки, комбинации, купальные изделия, пеленки, чепчики, ползунки, распашонки, кофточки, трусы, фартуки, майки, колготки, носки, получулки, чулки, перчатки, варежки, платки, шарфы, головные уборы и аналогичные изделия,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Готовые штучные текстильные изделия</w:t>
            </w:r>
          </w:p>
        </w:tc>
        <w:tc>
          <w:tcPr>
            <w:tcW w:w="5664" w:type="dxa"/>
          </w:tcPr>
          <w:p w:rsidR="00965FC1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О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деяла, платки носовые и головные, полотенца и аналогичные изделия,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5664" w:type="dxa"/>
          </w:tcPr>
          <w:p w:rsidR="00965FC1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С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резинотекстильные, валяные и комбинированные, заявленные изготовителем как предназначенные для детей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lastRenderedPageBreak/>
              <w:t>Кожгалантерейные изделия</w:t>
            </w:r>
          </w:p>
        </w:tc>
        <w:tc>
          <w:tcPr>
            <w:tcW w:w="5664" w:type="dxa"/>
          </w:tcPr>
          <w:p w:rsidR="00965FC1" w:rsidRPr="008D02F4" w:rsidRDefault="008D02F4" w:rsidP="004230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П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Коляски детские</w:t>
            </w:r>
          </w:p>
        </w:tc>
        <w:tc>
          <w:tcPr>
            <w:tcW w:w="5664" w:type="dxa"/>
          </w:tcPr>
          <w:p w:rsidR="00965FC1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К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оляски детские, комплектующие узлы и детали к ним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Велосипеды</w:t>
            </w:r>
          </w:p>
        </w:tc>
        <w:tc>
          <w:tcPr>
            <w:tcW w:w="5664" w:type="dxa"/>
          </w:tcPr>
          <w:p w:rsidR="00965FC1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В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елосипеды с высотой седла от 435 мм до 635 мм для детей дошкольного возраста, транспортные велосипеды с регулировкой седла на высоту 635 мм и</w:t>
            </w:r>
            <w:r w:rsidRPr="008D02F4">
              <w:rPr>
                <w:rFonts w:ascii="Verdana" w:hAnsi="Verdana"/>
                <w:sz w:val="28"/>
                <w:szCs w:val="28"/>
              </w:rPr>
              <w:t xml:space="preserve"> более для младших школьников и подростков</w:t>
            </w:r>
          </w:p>
          <w:p w:rsidR="008D02F4" w:rsidRPr="008D02F4" w:rsidRDefault="008D02F4" w:rsidP="0042306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Школьно-письменные принадлежности</w:t>
            </w:r>
          </w:p>
        </w:tc>
        <w:tc>
          <w:tcPr>
            <w:tcW w:w="5664" w:type="dxa"/>
          </w:tcPr>
          <w:p w:rsidR="00965FC1" w:rsidRDefault="008D02F4" w:rsidP="008D02F4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К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анцелярски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  <w:p w:rsidR="008D02F4" w:rsidRPr="008D02F4" w:rsidRDefault="008D02F4" w:rsidP="008D02F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5FC1" w:rsidTr="0042306F">
        <w:tc>
          <w:tcPr>
            <w:tcW w:w="3681" w:type="dxa"/>
          </w:tcPr>
          <w:p w:rsidR="00965FC1" w:rsidRPr="008D02F4" w:rsidRDefault="00965FC1" w:rsidP="0042306F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Издательская книжная, журнальная продукция</w:t>
            </w:r>
          </w:p>
        </w:tc>
        <w:tc>
          <w:tcPr>
            <w:tcW w:w="5664" w:type="dxa"/>
          </w:tcPr>
          <w:p w:rsidR="008D02F4" w:rsidRDefault="008D02F4" w:rsidP="008D02F4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>Д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етская литература</w:t>
            </w:r>
            <w:r w:rsidR="001E5AFD">
              <w:rPr>
                <w:rFonts w:ascii="Verdana" w:hAnsi="Verdana"/>
                <w:sz w:val="28"/>
                <w:szCs w:val="28"/>
              </w:rPr>
              <w:t xml:space="preserve"> (книги)</w:t>
            </w:r>
            <w:bookmarkStart w:id="0" w:name="_GoBack"/>
            <w:bookmarkEnd w:id="0"/>
            <w:r w:rsidR="00965FC1" w:rsidRPr="008D02F4">
              <w:rPr>
                <w:rFonts w:ascii="Verdana" w:hAnsi="Verdana"/>
                <w:sz w:val="28"/>
                <w:szCs w:val="28"/>
              </w:rPr>
              <w:t xml:space="preserve">, журналы и продолжающиеся </w:t>
            </w:r>
            <w:r w:rsidRPr="008D02F4">
              <w:rPr>
                <w:rFonts w:ascii="Verdana" w:hAnsi="Verdana"/>
                <w:sz w:val="28"/>
                <w:szCs w:val="28"/>
              </w:rPr>
              <w:t xml:space="preserve">детские </w:t>
            </w:r>
            <w:r w:rsidR="00965FC1" w:rsidRPr="008D02F4">
              <w:rPr>
                <w:rFonts w:ascii="Verdana" w:hAnsi="Verdana"/>
                <w:sz w:val="28"/>
                <w:szCs w:val="28"/>
              </w:rPr>
              <w:t>издания</w:t>
            </w:r>
          </w:p>
          <w:p w:rsidR="00965FC1" w:rsidRPr="008D02F4" w:rsidRDefault="00965FC1" w:rsidP="008D02F4">
            <w:pPr>
              <w:rPr>
                <w:rFonts w:ascii="Verdana" w:hAnsi="Verdana"/>
                <w:sz w:val="28"/>
                <w:szCs w:val="28"/>
              </w:rPr>
            </w:pPr>
            <w:r w:rsidRPr="008D02F4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</w:tbl>
    <w:p w:rsidR="0042306F" w:rsidRPr="0042306F" w:rsidRDefault="0042306F" w:rsidP="0042306F">
      <w:pPr>
        <w:spacing w:after="0" w:line="240" w:lineRule="auto"/>
        <w:rPr>
          <w:rFonts w:ascii="Verdana" w:hAnsi="Verdana"/>
          <w:b/>
          <w:sz w:val="32"/>
          <w:szCs w:val="32"/>
        </w:rPr>
      </w:pPr>
    </w:p>
    <w:p w:rsidR="0042306F" w:rsidRPr="0042306F" w:rsidRDefault="0042306F" w:rsidP="0042306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42306F" w:rsidRDefault="0042306F" w:rsidP="0042306F">
      <w:pPr>
        <w:spacing w:after="0" w:line="240" w:lineRule="auto"/>
      </w:pPr>
    </w:p>
    <w:p w:rsidR="0042306F" w:rsidRDefault="0042306F" w:rsidP="0042306F">
      <w:pPr>
        <w:spacing w:after="0" w:line="240" w:lineRule="auto"/>
      </w:pPr>
    </w:p>
    <w:p w:rsidR="00737646" w:rsidRPr="0042306F" w:rsidRDefault="00737646" w:rsidP="0042306F">
      <w:pPr>
        <w:spacing w:after="0" w:line="240" w:lineRule="auto"/>
        <w:rPr>
          <w:rFonts w:ascii="Verdana" w:hAnsi="Verdana"/>
          <w:sz w:val="32"/>
          <w:szCs w:val="32"/>
        </w:rPr>
      </w:pPr>
    </w:p>
    <w:sectPr w:rsidR="00737646" w:rsidRPr="004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B3"/>
    <w:rsid w:val="001E5AFD"/>
    <w:rsid w:val="0042306F"/>
    <w:rsid w:val="00737646"/>
    <w:rsid w:val="008807B3"/>
    <w:rsid w:val="008D02F4"/>
    <w:rsid w:val="00965FC1"/>
    <w:rsid w:val="00A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1B1A5-F942-4294-A694-81BA069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2022-12-10T11:13:00Z</dcterms:created>
  <dcterms:modified xsi:type="dcterms:W3CDTF">2022-12-11T09:14:00Z</dcterms:modified>
</cp:coreProperties>
</file>